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A1BD5" w14:textId="48D36D83" w:rsidR="00983A34" w:rsidRPr="001A014B" w:rsidRDefault="00983A34" w:rsidP="00983A34">
      <w:pPr>
        <w:widowControl w:val="0"/>
        <w:autoSpaceDE w:val="0"/>
        <w:autoSpaceDN w:val="0"/>
        <w:adjustRightInd w:val="0"/>
        <w:spacing w:after="240"/>
        <w:jc w:val="center"/>
        <w:rPr>
          <w:rFonts w:ascii="Times New Roman" w:hAnsi="Times New Roman" w:cs="Times New Roman"/>
          <w:b/>
          <w:sz w:val="72"/>
          <w:szCs w:val="72"/>
        </w:rPr>
      </w:pPr>
      <w:r w:rsidRPr="001A014B">
        <w:rPr>
          <w:rFonts w:ascii="Times New Roman" w:hAnsi="Times New Roman" w:cs="Times New Roman"/>
          <w:b/>
          <w:sz w:val="72"/>
          <w:szCs w:val="72"/>
        </w:rPr>
        <w:t>Lettre de rentrée</w:t>
      </w:r>
      <w:r w:rsidR="001A014B">
        <w:rPr>
          <w:rFonts w:ascii="Times New Roman" w:hAnsi="Times New Roman" w:cs="Times New Roman"/>
          <w:b/>
          <w:sz w:val="72"/>
          <w:szCs w:val="72"/>
        </w:rPr>
        <w:t xml:space="preserve"> 2013</w:t>
      </w:r>
    </w:p>
    <w:p w14:paraId="62BAAF1E" w14:textId="77777777" w:rsidR="00983A34" w:rsidRPr="003A64ED" w:rsidRDefault="006449A5" w:rsidP="00983A34">
      <w:pPr>
        <w:widowControl w:val="0"/>
        <w:autoSpaceDE w:val="0"/>
        <w:autoSpaceDN w:val="0"/>
        <w:adjustRightInd w:val="0"/>
        <w:spacing w:after="240"/>
        <w:jc w:val="center"/>
        <w:rPr>
          <w:rFonts w:ascii="Times New Roman" w:hAnsi="Times New Roman" w:cs="Times New Roman"/>
          <w:b/>
          <w:sz w:val="40"/>
          <w:szCs w:val="40"/>
        </w:rPr>
      </w:pPr>
      <w:r w:rsidRPr="003A64ED">
        <w:rPr>
          <w:rFonts w:ascii="Helvetica" w:hAnsi="Helvetica" w:cs="Helvetica"/>
          <w:noProof/>
          <w:sz w:val="40"/>
          <w:szCs w:val="40"/>
        </w:rPr>
        <w:drawing>
          <wp:inline distT="0" distB="0" distL="0" distR="0" wp14:anchorId="7DF2BFBD" wp14:editId="36F382DB">
            <wp:extent cx="4274185" cy="229298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5907" cy="2293909"/>
                    </a:xfrm>
                    <a:prstGeom prst="rect">
                      <a:avLst/>
                    </a:prstGeom>
                    <a:noFill/>
                    <a:ln>
                      <a:noFill/>
                    </a:ln>
                  </pic:spPr>
                </pic:pic>
              </a:graphicData>
            </a:graphic>
          </wp:inline>
        </w:drawing>
      </w:r>
      <w:bookmarkStart w:id="0" w:name="_GoBack"/>
      <w:bookmarkEnd w:id="0"/>
    </w:p>
    <w:p w14:paraId="2EDCF9FA" w14:textId="77777777" w:rsidR="00983A34" w:rsidRPr="003A64ED" w:rsidRDefault="00983A34" w:rsidP="00983A34">
      <w:pPr>
        <w:widowControl w:val="0"/>
        <w:autoSpaceDE w:val="0"/>
        <w:autoSpaceDN w:val="0"/>
        <w:adjustRightInd w:val="0"/>
        <w:spacing w:after="240"/>
        <w:jc w:val="center"/>
        <w:rPr>
          <w:rFonts w:ascii="Times" w:hAnsi="Times" w:cs="Times"/>
          <w:b/>
          <w:color w:val="0000FF"/>
          <w:sz w:val="40"/>
          <w:szCs w:val="40"/>
        </w:rPr>
      </w:pPr>
      <w:r w:rsidRPr="003A64ED">
        <w:rPr>
          <w:rFonts w:ascii="Times New Roman" w:hAnsi="Times New Roman" w:cs="Times New Roman"/>
          <w:b/>
          <w:color w:val="0000FF"/>
          <w:sz w:val="40"/>
          <w:szCs w:val="40"/>
        </w:rPr>
        <w:t>Bienvenue aux nouveaux arrivants et aux stagiaires.</w:t>
      </w:r>
    </w:p>
    <w:p w14:paraId="6E6EAAC2" w14:textId="77777777" w:rsidR="00116FEE" w:rsidRPr="003A64ED" w:rsidRDefault="00983A34" w:rsidP="00116FEE">
      <w:pPr>
        <w:widowControl w:val="0"/>
        <w:autoSpaceDE w:val="0"/>
        <w:autoSpaceDN w:val="0"/>
        <w:adjustRightInd w:val="0"/>
        <w:spacing w:after="240"/>
        <w:jc w:val="both"/>
        <w:rPr>
          <w:rFonts w:ascii="Times New Roman" w:hAnsi="Times New Roman" w:cs="Times New Roman"/>
          <w:sz w:val="40"/>
          <w:szCs w:val="40"/>
        </w:rPr>
      </w:pPr>
      <w:r w:rsidRPr="003A64ED">
        <w:rPr>
          <w:rFonts w:ascii="Times" w:hAnsi="Times" w:cs="Times"/>
          <w:b/>
          <w:bCs/>
          <w:sz w:val="40"/>
          <w:szCs w:val="40"/>
        </w:rPr>
        <w:t xml:space="preserve">Edito : </w:t>
      </w:r>
      <w:r w:rsidRPr="003A64ED">
        <w:rPr>
          <w:rFonts w:ascii="Times New Roman" w:hAnsi="Times New Roman" w:cs="Times New Roman"/>
          <w:sz w:val="40"/>
          <w:szCs w:val="40"/>
        </w:rPr>
        <w:t>Une rentrée sous le signe de la concorde entre le Vice-Rectorat et le Ministère territorial, comme l’attestent les deux discours de bienvenue aux nouveaux arrivants et stagiaires : chacun garde se</w:t>
      </w:r>
      <w:r w:rsidR="00116FEE" w:rsidRPr="003A64ED">
        <w:rPr>
          <w:rFonts w:ascii="Times New Roman" w:hAnsi="Times New Roman" w:cs="Times New Roman"/>
          <w:sz w:val="40"/>
          <w:szCs w:val="40"/>
        </w:rPr>
        <w:t>s compétences et tout ira bien.</w:t>
      </w:r>
    </w:p>
    <w:p w14:paraId="2699C47F" w14:textId="77777777" w:rsidR="00116FEE" w:rsidRPr="003A64ED" w:rsidRDefault="00116FEE" w:rsidP="00116FEE">
      <w:pPr>
        <w:pStyle w:val="Paragraphedeliste"/>
        <w:widowControl w:val="0"/>
        <w:numPr>
          <w:ilvl w:val="0"/>
          <w:numId w:val="2"/>
        </w:numPr>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les CETAD remis sur les rails</w:t>
      </w:r>
    </w:p>
    <w:p w14:paraId="741404E4" w14:textId="77777777" w:rsidR="00116FEE" w:rsidRPr="003A64ED" w:rsidRDefault="00983A34" w:rsidP="00116FEE">
      <w:pPr>
        <w:pStyle w:val="Paragraphedeliste"/>
        <w:widowControl w:val="0"/>
        <w:numPr>
          <w:ilvl w:val="0"/>
          <w:numId w:val="2"/>
        </w:numPr>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Affectations</w:t>
      </w:r>
      <w:r w:rsidR="00116FEE" w:rsidRPr="003A64ED">
        <w:rPr>
          <w:rFonts w:ascii="Times New Roman" w:hAnsi="Times New Roman" w:cs="Times New Roman"/>
          <w:sz w:val="40"/>
          <w:szCs w:val="40"/>
        </w:rPr>
        <w:t xml:space="preserve"> de presque tous les stagiaires</w:t>
      </w:r>
      <w:r w:rsidRPr="003A64ED">
        <w:rPr>
          <w:rFonts w:ascii="Times New Roman" w:hAnsi="Times New Roman" w:cs="Times New Roman"/>
          <w:sz w:val="40"/>
          <w:szCs w:val="40"/>
        </w:rPr>
        <w:t xml:space="preserve"> </w:t>
      </w:r>
    </w:p>
    <w:p w14:paraId="3F0C86FB" w14:textId="77777777" w:rsidR="00116FEE" w:rsidRPr="003A64ED" w:rsidRDefault="00983A34" w:rsidP="00116FEE">
      <w:pPr>
        <w:pStyle w:val="Paragraphedeliste"/>
        <w:widowControl w:val="0"/>
        <w:numPr>
          <w:ilvl w:val="0"/>
          <w:numId w:val="2"/>
        </w:numPr>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Des contractuels en poste à la pré-rentrée avec des contrats signés</w:t>
      </w:r>
    </w:p>
    <w:p w14:paraId="5EA3113D" w14:textId="77777777" w:rsidR="00983A34" w:rsidRPr="003A64ED" w:rsidRDefault="00983A34" w:rsidP="00116FEE">
      <w:pPr>
        <w:pStyle w:val="Paragraphedeliste"/>
        <w:widowControl w:val="0"/>
        <w:numPr>
          <w:ilvl w:val="0"/>
          <w:numId w:val="2"/>
        </w:numPr>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Des enseignants manquants et des remplacements difficiles en lettres modernes et en lettres classiques, mais tout est mis en œuvre pour les résoudre.</w:t>
      </w:r>
    </w:p>
    <w:p w14:paraId="30D94AFF" w14:textId="77777777" w:rsidR="00983A34" w:rsidRPr="003A64ED" w:rsidRDefault="00983A34" w:rsidP="00983A34">
      <w:pPr>
        <w:widowControl w:val="0"/>
        <w:autoSpaceDE w:val="0"/>
        <w:autoSpaceDN w:val="0"/>
        <w:adjustRightInd w:val="0"/>
        <w:spacing w:after="240"/>
        <w:jc w:val="both"/>
        <w:rPr>
          <w:rFonts w:ascii="Times New Roman" w:hAnsi="Times New Roman" w:cs="Times New Roman"/>
          <w:b/>
          <w:sz w:val="40"/>
          <w:szCs w:val="40"/>
        </w:rPr>
      </w:pPr>
    </w:p>
    <w:p w14:paraId="1B1ED974" w14:textId="77777777" w:rsidR="00983A34" w:rsidRPr="003A64ED" w:rsidRDefault="00983A34" w:rsidP="00983A34">
      <w:pPr>
        <w:widowControl w:val="0"/>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b/>
          <w:sz w:val="40"/>
          <w:szCs w:val="40"/>
        </w:rPr>
        <w:t>Réunion DES-DEP</w:t>
      </w:r>
      <w:r w:rsidRPr="003A64ED">
        <w:rPr>
          <w:rFonts w:ascii="Times New Roman" w:hAnsi="Times New Roman" w:cs="Times New Roman"/>
          <w:sz w:val="40"/>
          <w:szCs w:val="40"/>
        </w:rPr>
        <w:t xml:space="preserve"> devrait être finalisée d’ici trois mois, c’est le Ministre qui prend les rênes, il n’y aura pas de Directeur général mais des Directeurs de pôles. Le but est de mutualiser les moyens. </w:t>
      </w:r>
    </w:p>
    <w:p w14:paraId="0988EF31" w14:textId="77777777" w:rsidR="00983A34" w:rsidRPr="003A64ED" w:rsidRDefault="00983A34" w:rsidP="00983A34">
      <w:pPr>
        <w:widowControl w:val="0"/>
        <w:autoSpaceDE w:val="0"/>
        <w:autoSpaceDN w:val="0"/>
        <w:adjustRightInd w:val="0"/>
        <w:spacing w:after="240"/>
        <w:jc w:val="both"/>
        <w:rPr>
          <w:rFonts w:ascii="Times" w:hAnsi="Times" w:cs="Times"/>
          <w:b/>
          <w:sz w:val="40"/>
          <w:szCs w:val="40"/>
        </w:rPr>
      </w:pPr>
      <w:r w:rsidRPr="003A64ED">
        <w:rPr>
          <w:rFonts w:ascii="Times New Roman" w:hAnsi="Times New Roman" w:cs="Times New Roman"/>
          <w:b/>
          <w:sz w:val="40"/>
          <w:szCs w:val="40"/>
        </w:rPr>
        <w:lastRenderedPageBreak/>
        <w:t>Le SNES-FSU veillera au fonctionnement qui ne doit pas pénaliser les collègues.</w:t>
      </w:r>
    </w:p>
    <w:p w14:paraId="654CD92E" w14:textId="77777777" w:rsidR="00116FEE" w:rsidRPr="003A64ED" w:rsidRDefault="00116FEE" w:rsidP="00983A34">
      <w:pPr>
        <w:widowControl w:val="0"/>
        <w:autoSpaceDE w:val="0"/>
        <w:autoSpaceDN w:val="0"/>
        <w:adjustRightInd w:val="0"/>
        <w:spacing w:after="240"/>
        <w:jc w:val="both"/>
        <w:rPr>
          <w:rFonts w:ascii="Times" w:hAnsi="Times" w:cs="Times"/>
          <w:b/>
          <w:bCs/>
          <w:sz w:val="40"/>
          <w:szCs w:val="40"/>
        </w:rPr>
      </w:pPr>
    </w:p>
    <w:p w14:paraId="5034A442" w14:textId="77777777" w:rsidR="00983A34" w:rsidRPr="003A64ED" w:rsidRDefault="00983A34" w:rsidP="00983A34">
      <w:pPr>
        <w:widowControl w:val="0"/>
        <w:autoSpaceDE w:val="0"/>
        <w:autoSpaceDN w:val="0"/>
        <w:adjustRightInd w:val="0"/>
        <w:spacing w:after="240"/>
        <w:jc w:val="both"/>
        <w:rPr>
          <w:rFonts w:ascii="Times" w:hAnsi="Times" w:cs="Times"/>
          <w:sz w:val="40"/>
          <w:szCs w:val="40"/>
        </w:rPr>
      </w:pPr>
      <w:r w:rsidRPr="003A64ED">
        <w:rPr>
          <w:rFonts w:ascii="Times" w:hAnsi="Times" w:cs="Times"/>
          <w:b/>
          <w:bCs/>
          <w:sz w:val="40"/>
          <w:szCs w:val="40"/>
        </w:rPr>
        <w:t xml:space="preserve">Prérentrée des enseignants : </w:t>
      </w:r>
      <w:r w:rsidRPr="003A64ED">
        <w:rPr>
          <w:rFonts w:ascii="Times New Roman" w:hAnsi="Times New Roman" w:cs="Times New Roman"/>
          <w:sz w:val="40"/>
          <w:szCs w:val="40"/>
        </w:rPr>
        <w:t>Trois jours ! – idée abandonnée depuis longtemps en métropole puisque jugée inutile - entre redites et temps morts, on aurait préféré prendre les classes en main plus vite pour commencer les cours dès le lundi 19.</w:t>
      </w:r>
    </w:p>
    <w:p w14:paraId="0E8E5D0F" w14:textId="77777777" w:rsidR="00983A34" w:rsidRPr="003A64ED" w:rsidRDefault="00983A34" w:rsidP="00983A34">
      <w:pPr>
        <w:widowControl w:val="0"/>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b/>
          <w:sz w:val="40"/>
          <w:szCs w:val="40"/>
        </w:rPr>
        <w:t xml:space="preserve">Les suppressions de postes </w:t>
      </w:r>
      <w:r w:rsidRPr="003A64ED">
        <w:rPr>
          <w:rFonts w:ascii="Times New Roman" w:hAnsi="Times New Roman" w:cs="Times New Roman"/>
          <w:sz w:val="40"/>
          <w:szCs w:val="40"/>
        </w:rPr>
        <w:t xml:space="preserve">ont entrainé une augmentation des effectifs par classe dans les gros collèges et les lycées. Les remplacements ne pourront pas tous être effectués si le Ministère national n’accorde pas un dépassement d’emplois. </w:t>
      </w:r>
    </w:p>
    <w:p w14:paraId="0694BD34" w14:textId="77777777" w:rsidR="00983A34" w:rsidRPr="003A64ED" w:rsidRDefault="00983A34" w:rsidP="00983A34">
      <w:pPr>
        <w:widowControl w:val="0"/>
        <w:autoSpaceDE w:val="0"/>
        <w:autoSpaceDN w:val="0"/>
        <w:adjustRightInd w:val="0"/>
        <w:spacing w:after="240"/>
        <w:jc w:val="both"/>
        <w:rPr>
          <w:rFonts w:ascii="Times" w:hAnsi="Times" w:cs="Times"/>
          <w:sz w:val="40"/>
          <w:szCs w:val="40"/>
        </w:rPr>
      </w:pPr>
      <w:r w:rsidRPr="003A64ED">
        <w:rPr>
          <w:rFonts w:ascii="Times New Roman" w:hAnsi="Times New Roman" w:cs="Times New Roman"/>
          <w:b/>
          <w:sz w:val="40"/>
          <w:szCs w:val="40"/>
        </w:rPr>
        <w:t>L’uniforme </w:t>
      </w:r>
      <w:r w:rsidRPr="003A64ED">
        <w:rPr>
          <w:rFonts w:ascii="Times New Roman" w:hAnsi="Times New Roman" w:cs="Times New Roman"/>
          <w:sz w:val="40"/>
          <w:szCs w:val="40"/>
        </w:rPr>
        <w:t>: le refus de trancher sur le port des uniformes entraine des différences d’un établissement à l’autre et crée une polémique qui occulte les véritables problèmes de rentrée : manque de manuels, de matériel pédagogique, de financement pour l’entretien des bâtiments.</w:t>
      </w:r>
    </w:p>
    <w:p w14:paraId="132B2293" w14:textId="77777777" w:rsidR="00983A34" w:rsidRPr="003A64ED" w:rsidRDefault="00983A34" w:rsidP="00983A34">
      <w:pPr>
        <w:widowControl w:val="0"/>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b/>
          <w:sz w:val="40"/>
          <w:szCs w:val="40"/>
        </w:rPr>
        <w:t>Le SNES territorial poursuit ses objectifs d’amélioration des conditions de travail et demande la mise en place d’un CSHCT (commission santé, hygiène et conditions de travail).</w:t>
      </w:r>
      <w:r w:rsidRPr="003A64ED">
        <w:rPr>
          <w:rFonts w:ascii="Times New Roman" w:hAnsi="Times New Roman" w:cs="Times New Roman"/>
          <w:sz w:val="40"/>
          <w:szCs w:val="40"/>
        </w:rPr>
        <w:t xml:space="preserve"> </w:t>
      </w:r>
    </w:p>
    <w:p w14:paraId="78DA1B18" w14:textId="77777777" w:rsidR="00983A34" w:rsidRPr="003A64ED" w:rsidRDefault="00983A34" w:rsidP="00983A34">
      <w:pPr>
        <w:widowControl w:val="0"/>
        <w:autoSpaceDE w:val="0"/>
        <w:autoSpaceDN w:val="0"/>
        <w:adjustRightInd w:val="0"/>
        <w:spacing w:after="240"/>
        <w:jc w:val="both"/>
        <w:rPr>
          <w:rFonts w:ascii="Times" w:hAnsi="Times" w:cs="Times"/>
          <w:sz w:val="40"/>
          <w:szCs w:val="40"/>
        </w:rPr>
      </w:pPr>
      <w:r w:rsidRPr="003A64ED">
        <w:rPr>
          <w:rFonts w:ascii="Times New Roman" w:hAnsi="Times New Roman" w:cs="Times New Roman"/>
          <w:b/>
          <w:sz w:val="40"/>
          <w:szCs w:val="40"/>
        </w:rPr>
        <w:t>L’arrivée d’un médecin au Vice Rectorat</w:t>
      </w:r>
      <w:r w:rsidRPr="003A64ED">
        <w:rPr>
          <w:rFonts w:ascii="Times New Roman" w:hAnsi="Times New Roman" w:cs="Times New Roman"/>
          <w:sz w:val="40"/>
          <w:szCs w:val="40"/>
        </w:rPr>
        <w:t xml:space="preserve"> devrait améliorer</w:t>
      </w:r>
      <w:r w:rsidRPr="003A64ED">
        <w:rPr>
          <w:rFonts w:ascii="Times" w:hAnsi="Times" w:cs="Times"/>
          <w:sz w:val="40"/>
          <w:szCs w:val="40"/>
        </w:rPr>
        <w:t xml:space="preserve"> </w:t>
      </w:r>
      <w:r w:rsidRPr="003A64ED">
        <w:rPr>
          <w:rFonts w:ascii="Times New Roman" w:hAnsi="Times New Roman" w:cs="Times New Roman"/>
          <w:sz w:val="40"/>
          <w:szCs w:val="40"/>
        </w:rPr>
        <w:t>le suivi des dossiers médicaux, de handicap et d’accidents du travail, à moins que sa mission s’arrête au contrôle des arrêts de maladie !</w:t>
      </w:r>
    </w:p>
    <w:p w14:paraId="624E62AD" w14:textId="77777777" w:rsidR="00116FEE" w:rsidRPr="003A64ED" w:rsidRDefault="00116FEE" w:rsidP="00983A34">
      <w:pPr>
        <w:widowControl w:val="0"/>
        <w:autoSpaceDE w:val="0"/>
        <w:autoSpaceDN w:val="0"/>
        <w:adjustRightInd w:val="0"/>
        <w:spacing w:after="240"/>
        <w:jc w:val="both"/>
        <w:rPr>
          <w:rFonts w:ascii="Times New Roman" w:hAnsi="Times New Roman" w:cs="Times New Roman"/>
          <w:sz w:val="40"/>
          <w:szCs w:val="40"/>
        </w:rPr>
      </w:pPr>
    </w:p>
    <w:p w14:paraId="742C6388" w14:textId="77777777" w:rsidR="009462A6" w:rsidRPr="003A64ED" w:rsidRDefault="00983A34" w:rsidP="00983A34">
      <w:pPr>
        <w:widowControl w:val="0"/>
        <w:autoSpaceDE w:val="0"/>
        <w:autoSpaceDN w:val="0"/>
        <w:adjustRightInd w:val="0"/>
        <w:spacing w:after="240"/>
        <w:jc w:val="both"/>
        <w:rPr>
          <w:rFonts w:ascii="Times" w:hAnsi="Times" w:cs="Times"/>
          <w:sz w:val="40"/>
          <w:szCs w:val="40"/>
        </w:rPr>
      </w:pPr>
      <w:r w:rsidRPr="003A64ED">
        <w:rPr>
          <w:rFonts w:ascii="Times New Roman" w:hAnsi="Times New Roman" w:cs="Times New Roman"/>
          <w:sz w:val="40"/>
          <w:szCs w:val="40"/>
        </w:rPr>
        <w:t xml:space="preserve">Enfin on attend un IA-IPR de lettres sur le territoire qui devrait prendre à bras le corps les projets et réflexions sur le bilinguisme, </w:t>
      </w:r>
      <w:r w:rsidRPr="003A64ED">
        <w:rPr>
          <w:rFonts w:ascii="Times New Roman" w:hAnsi="Times New Roman" w:cs="Times New Roman"/>
          <w:sz w:val="40"/>
          <w:szCs w:val="40"/>
        </w:rPr>
        <w:lastRenderedPageBreak/>
        <w:t>les interférences de langue et l’essor de la littérature océanienne. Nous attendons la sortie du PAF en espérant y voir des formations sur les nouveaux programmes, et un choix conséquent pour toutes les disciplines.</w:t>
      </w:r>
    </w:p>
    <w:p w14:paraId="65F34CB1" w14:textId="77777777" w:rsidR="00116FEE" w:rsidRPr="003A64ED" w:rsidRDefault="00116FEE" w:rsidP="00983A34">
      <w:pPr>
        <w:widowControl w:val="0"/>
        <w:autoSpaceDE w:val="0"/>
        <w:autoSpaceDN w:val="0"/>
        <w:adjustRightInd w:val="0"/>
        <w:spacing w:after="240"/>
        <w:jc w:val="both"/>
        <w:rPr>
          <w:rFonts w:ascii="Times New Roman" w:hAnsi="Times New Roman" w:cs="Times New Roman"/>
          <w:sz w:val="40"/>
          <w:szCs w:val="40"/>
        </w:rPr>
      </w:pPr>
    </w:p>
    <w:p w14:paraId="41D21EE8" w14:textId="77777777" w:rsidR="009462A6" w:rsidRPr="003A64ED" w:rsidRDefault="00983A34" w:rsidP="00983A34">
      <w:pPr>
        <w:widowControl w:val="0"/>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 xml:space="preserve">Une </w:t>
      </w:r>
      <w:r w:rsidRPr="003A64ED">
        <w:rPr>
          <w:rFonts w:ascii="Times New Roman" w:hAnsi="Times New Roman" w:cs="Times New Roman"/>
          <w:b/>
          <w:sz w:val="40"/>
          <w:szCs w:val="40"/>
        </w:rPr>
        <w:t>restructuration des services au Vice</w:t>
      </w:r>
      <w:r w:rsidRPr="003A64ED">
        <w:rPr>
          <w:rFonts w:ascii="Times New Roman" w:hAnsi="Times New Roman" w:cs="Times New Roman"/>
          <w:sz w:val="40"/>
          <w:szCs w:val="40"/>
        </w:rPr>
        <w:t>-</w:t>
      </w:r>
      <w:r w:rsidRPr="003A64ED">
        <w:rPr>
          <w:rFonts w:ascii="Times New Roman" w:hAnsi="Times New Roman" w:cs="Times New Roman"/>
          <w:b/>
          <w:sz w:val="40"/>
          <w:szCs w:val="40"/>
        </w:rPr>
        <w:t>rectorat</w:t>
      </w:r>
      <w:r w:rsidRPr="003A64ED">
        <w:rPr>
          <w:rFonts w:ascii="Times New Roman" w:hAnsi="Times New Roman" w:cs="Times New Roman"/>
          <w:sz w:val="40"/>
          <w:szCs w:val="40"/>
        </w:rPr>
        <w:t xml:space="preserve"> est en route pour une meilleure communication mais aucune accélération des paiements indemnitaires avec Bercy n’est prévue. </w:t>
      </w:r>
    </w:p>
    <w:p w14:paraId="3D560668" w14:textId="2B68B56D" w:rsidR="00116FEE" w:rsidRPr="003A64ED" w:rsidRDefault="00983A34" w:rsidP="00983A34">
      <w:pPr>
        <w:widowControl w:val="0"/>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 xml:space="preserve">Les </w:t>
      </w:r>
      <w:r w:rsidRPr="003A64ED">
        <w:rPr>
          <w:rFonts w:ascii="Times New Roman" w:hAnsi="Times New Roman" w:cs="Times New Roman"/>
          <w:b/>
          <w:sz w:val="40"/>
          <w:szCs w:val="40"/>
        </w:rPr>
        <w:t>dossiers de demande de CIMM</w:t>
      </w:r>
      <w:r w:rsidRPr="003A64ED">
        <w:rPr>
          <w:rFonts w:ascii="Times New Roman" w:hAnsi="Times New Roman" w:cs="Times New Roman"/>
          <w:sz w:val="40"/>
          <w:szCs w:val="40"/>
        </w:rPr>
        <w:t xml:space="preserve"> sont en ligne, les dysfonctionnements notoires avec le Ministère national affecte quelques collègues, le SNES demande des accusés de réception des dossiers au Vice- rectorat et au MEN.</w:t>
      </w:r>
    </w:p>
    <w:p w14:paraId="2840A663" w14:textId="77777777" w:rsidR="00983A34" w:rsidRPr="003A64ED" w:rsidRDefault="00983A34" w:rsidP="00983A34">
      <w:pPr>
        <w:widowControl w:val="0"/>
        <w:autoSpaceDE w:val="0"/>
        <w:autoSpaceDN w:val="0"/>
        <w:adjustRightInd w:val="0"/>
        <w:spacing w:after="240"/>
        <w:jc w:val="both"/>
        <w:rPr>
          <w:rFonts w:ascii="Times New Roman" w:hAnsi="Times New Roman" w:cs="Times New Roman"/>
          <w:sz w:val="40"/>
          <w:szCs w:val="40"/>
        </w:rPr>
      </w:pPr>
      <w:r w:rsidRPr="003A64ED">
        <w:rPr>
          <w:rFonts w:ascii="Times" w:hAnsi="Times" w:cs="Times"/>
          <w:b/>
          <w:bCs/>
          <w:sz w:val="40"/>
          <w:szCs w:val="40"/>
        </w:rPr>
        <w:t xml:space="preserve">Une nouvelle loi sur l’école </w:t>
      </w:r>
      <w:r w:rsidRPr="003A64ED">
        <w:rPr>
          <w:rFonts w:ascii="Times New Roman" w:hAnsi="Times New Roman" w:cs="Times New Roman"/>
          <w:sz w:val="40"/>
          <w:szCs w:val="40"/>
        </w:rPr>
        <w:t xml:space="preserve">: La loi sur la refondation de l’école va bientôt repasser à l’Assemblée Nationale pour être promulguée, suivront les arrêtés d’application. </w:t>
      </w:r>
    </w:p>
    <w:p w14:paraId="533BFF4D" w14:textId="77777777" w:rsidR="00983A34" w:rsidRPr="003A64ED" w:rsidRDefault="00983A34" w:rsidP="00983A34">
      <w:pPr>
        <w:widowControl w:val="0"/>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b/>
          <w:sz w:val="40"/>
          <w:szCs w:val="40"/>
        </w:rPr>
        <w:t>Le SNES-FSU a pesé de tout son poids pour une réforme favorable aux métiers</w:t>
      </w:r>
      <w:r w:rsidRPr="003A64ED">
        <w:rPr>
          <w:rFonts w:ascii="Times New Roman" w:hAnsi="Times New Roman" w:cs="Times New Roman"/>
          <w:sz w:val="40"/>
          <w:szCs w:val="40"/>
        </w:rPr>
        <w:t xml:space="preserve"> </w:t>
      </w:r>
      <w:r w:rsidRPr="003A64ED">
        <w:rPr>
          <w:rFonts w:ascii="Times New Roman" w:hAnsi="Times New Roman" w:cs="Times New Roman"/>
          <w:b/>
          <w:sz w:val="40"/>
          <w:szCs w:val="40"/>
        </w:rPr>
        <w:t>d’enseignant et d’éducation ainsi que pour la prise en compte d’une meilleure réussite pour un maximum d’élèves</w:t>
      </w:r>
      <w:r w:rsidRPr="003A64ED">
        <w:rPr>
          <w:rFonts w:ascii="Times New Roman" w:hAnsi="Times New Roman" w:cs="Times New Roman"/>
          <w:sz w:val="40"/>
          <w:szCs w:val="40"/>
        </w:rPr>
        <w:t xml:space="preserve">. </w:t>
      </w:r>
    </w:p>
    <w:p w14:paraId="3FBE16EC" w14:textId="77777777" w:rsidR="00983A34" w:rsidRPr="003A64ED" w:rsidRDefault="00983A34" w:rsidP="00116FEE">
      <w:pPr>
        <w:widowControl w:val="0"/>
        <w:autoSpaceDE w:val="0"/>
        <w:autoSpaceDN w:val="0"/>
        <w:adjustRightInd w:val="0"/>
        <w:spacing w:after="240"/>
        <w:jc w:val="center"/>
        <w:rPr>
          <w:rFonts w:ascii="Times New Roman" w:hAnsi="Times New Roman" w:cs="Times New Roman"/>
          <w:b/>
          <w:sz w:val="40"/>
          <w:szCs w:val="40"/>
        </w:rPr>
      </w:pPr>
      <w:r w:rsidRPr="003A64ED">
        <w:rPr>
          <w:rFonts w:ascii="Times New Roman" w:hAnsi="Times New Roman" w:cs="Times New Roman"/>
          <w:b/>
          <w:sz w:val="40"/>
          <w:szCs w:val="40"/>
        </w:rPr>
        <w:t>Peu de propositions ont été retenues :</w:t>
      </w:r>
    </w:p>
    <w:p w14:paraId="7A822F6D" w14:textId="77777777" w:rsidR="00983A34" w:rsidRPr="003A64ED" w:rsidRDefault="00983A34" w:rsidP="00983A34">
      <w:pPr>
        <w:pStyle w:val="Paragraphedeliste"/>
        <w:widowControl w:val="0"/>
        <w:numPr>
          <w:ilvl w:val="0"/>
          <w:numId w:val="1"/>
        </w:numPr>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les programmes seront revus ;</w:t>
      </w:r>
    </w:p>
    <w:p w14:paraId="6F6264AD" w14:textId="77777777" w:rsidR="00983A34" w:rsidRPr="003A64ED" w:rsidRDefault="00983A34" w:rsidP="00983A34">
      <w:pPr>
        <w:pStyle w:val="Paragraphedeliste"/>
        <w:widowControl w:val="0"/>
        <w:numPr>
          <w:ilvl w:val="0"/>
          <w:numId w:val="1"/>
        </w:numPr>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 xml:space="preserve">la note de vie scolaire abrogée ; </w:t>
      </w:r>
    </w:p>
    <w:p w14:paraId="2CBD3942" w14:textId="77777777" w:rsidR="00983A34" w:rsidRPr="003A64ED" w:rsidRDefault="00983A34" w:rsidP="00983A34">
      <w:pPr>
        <w:pStyle w:val="Paragraphedeliste"/>
        <w:widowControl w:val="0"/>
        <w:numPr>
          <w:ilvl w:val="0"/>
          <w:numId w:val="1"/>
        </w:numPr>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le LCP et le socle commun perdurent tout en étant allégés ;</w:t>
      </w:r>
    </w:p>
    <w:p w14:paraId="724A6EEB" w14:textId="77777777" w:rsidR="006449A5" w:rsidRPr="003A64ED" w:rsidRDefault="00983A34" w:rsidP="00983A34">
      <w:pPr>
        <w:pStyle w:val="Paragraphedeliste"/>
        <w:widowControl w:val="0"/>
        <w:numPr>
          <w:ilvl w:val="0"/>
          <w:numId w:val="1"/>
        </w:numPr>
        <w:autoSpaceDE w:val="0"/>
        <w:autoSpaceDN w:val="0"/>
        <w:adjustRightInd w:val="0"/>
        <w:spacing w:after="240"/>
        <w:jc w:val="both"/>
        <w:rPr>
          <w:rFonts w:ascii="Times New Roman" w:hAnsi="Times New Roman" w:cs="Times New Roman"/>
          <w:sz w:val="40"/>
          <w:szCs w:val="40"/>
        </w:rPr>
      </w:pPr>
      <w:r w:rsidRPr="003A64ED">
        <w:rPr>
          <w:rFonts w:ascii="Times New Roman" w:hAnsi="Times New Roman" w:cs="Times New Roman"/>
          <w:sz w:val="40"/>
          <w:szCs w:val="40"/>
        </w:rPr>
        <w:t>les horaires non cadrés en lycée sont maintenus.</w:t>
      </w:r>
    </w:p>
    <w:p w14:paraId="2C8E1453" w14:textId="77777777" w:rsidR="00116FEE" w:rsidRPr="003A64ED" w:rsidRDefault="00116FEE" w:rsidP="00983A34">
      <w:pPr>
        <w:widowControl w:val="0"/>
        <w:autoSpaceDE w:val="0"/>
        <w:autoSpaceDN w:val="0"/>
        <w:adjustRightInd w:val="0"/>
        <w:spacing w:after="240"/>
        <w:jc w:val="both"/>
        <w:rPr>
          <w:rFonts w:ascii="Times New Roman" w:hAnsi="Times New Roman" w:cs="Times New Roman"/>
          <w:sz w:val="40"/>
          <w:szCs w:val="40"/>
        </w:rPr>
      </w:pPr>
    </w:p>
    <w:p w14:paraId="61AE7DCE" w14:textId="77777777" w:rsidR="00983A34" w:rsidRPr="003A64ED" w:rsidRDefault="00983A34" w:rsidP="00983A34">
      <w:pPr>
        <w:widowControl w:val="0"/>
        <w:autoSpaceDE w:val="0"/>
        <w:autoSpaceDN w:val="0"/>
        <w:adjustRightInd w:val="0"/>
        <w:spacing w:after="240"/>
        <w:jc w:val="both"/>
        <w:rPr>
          <w:rFonts w:ascii="Times New Roman" w:hAnsi="Times New Roman" w:cs="Times New Roman"/>
          <w:b/>
          <w:sz w:val="40"/>
          <w:szCs w:val="40"/>
        </w:rPr>
      </w:pPr>
      <w:r w:rsidRPr="003A64ED">
        <w:rPr>
          <w:rFonts w:ascii="Times New Roman" w:hAnsi="Times New Roman" w:cs="Times New Roman"/>
          <w:b/>
          <w:sz w:val="40"/>
          <w:szCs w:val="40"/>
        </w:rPr>
        <w:lastRenderedPageBreak/>
        <w:t>Le SNES–FSU continue sa campagne d’augmentation des postes, de revalorisation des salaires, de révision des horaires et programmes, de rétablissement des CIO, de formation des enseignants. </w:t>
      </w:r>
    </w:p>
    <w:p w14:paraId="41CF36EC" w14:textId="6C339A5C" w:rsidR="00116FEE" w:rsidRPr="003A64ED" w:rsidRDefault="00983A34" w:rsidP="00983A34">
      <w:pPr>
        <w:widowControl w:val="0"/>
        <w:autoSpaceDE w:val="0"/>
        <w:autoSpaceDN w:val="0"/>
        <w:adjustRightInd w:val="0"/>
        <w:spacing w:after="240"/>
        <w:jc w:val="both"/>
        <w:rPr>
          <w:rFonts w:ascii="Times" w:hAnsi="Times" w:cs="Times"/>
          <w:b/>
          <w:bCs/>
          <w:sz w:val="40"/>
          <w:szCs w:val="40"/>
        </w:rPr>
      </w:pPr>
      <w:r w:rsidRPr="003A64ED">
        <w:rPr>
          <w:rFonts w:ascii="Times" w:hAnsi="Times" w:cs="Times"/>
          <w:b/>
          <w:bCs/>
          <w:sz w:val="40"/>
          <w:szCs w:val="40"/>
        </w:rPr>
        <w:t>Le SNES reste sur le terrain au plus proche des collègues et des réalités et fera remonter aux autorités de tutelle les revendications et dysfonctionnements pour que l’Education soit au service de tous et pour tous.</w:t>
      </w:r>
    </w:p>
    <w:p w14:paraId="62D17BF6" w14:textId="77777777" w:rsidR="003A64ED" w:rsidRDefault="006449A5" w:rsidP="003A64ED">
      <w:pPr>
        <w:widowControl w:val="0"/>
        <w:autoSpaceDE w:val="0"/>
        <w:autoSpaceDN w:val="0"/>
        <w:adjustRightInd w:val="0"/>
        <w:spacing w:after="240"/>
        <w:jc w:val="center"/>
        <w:rPr>
          <w:rFonts w:ascii="Helvetica" w:hAnsi="Helvetica" w:cs="Helvetica"/>
          <w:b/>
          <w:color w:val="3366FF"/>
          <w:sz w:val="28"/>
          <w:szCs w:val="28"/>
        </w:rPr>
      </w:pPr>
      <w:r w:rsidRPr="003A64ED">
        <w:rPr>
          <w:rFonts w:ascii="Helvetica" w:hAnsi="Helvetica" w:cs="Helvetica"/>
          <w:noProof/>
          <w:sz w:val="40"/>
          <w:szCs w:val="40"/>
        </w:rPr>
        <w:drawing>
          <wp:inline distT="0" distB="0" distL="0" distR="0" wp14:anchorId="369035B0" wp14:editId="0C7229E4">
            <wp:extent cx="4629785" cy="2280285"/>
            <wp:effectExtent l="0" t="0" r="0" b="571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0226" cy="2280502"/>
                    </a:xfrm>
                    <a:prstGeom prst="rect">
                      <a:avLst/>
                    </a:prstGeom>
                    <a:noFill/>
                    <a:ln>
                      <a:noFill/>
                    </a:ln>
                  </pic:spPr>
                </pic:pic>
              </a:graphicData>
            </a:graphic>
          </wp:inline>
        </w:drawing>
      </w:r>
    </w:p>
    <w:p w14:paraId="19C14BC3" w14:textId="44C56966" w:rsidR="003A64ED" w:rsidRPr="003A64ED" w:rsidRDefault="003A64ED" w:rsidP="003A64ED">
      <w:pPr>
        <w:widowControl w:val="0"/>
        <w:autoSpaceDE w:val="0"/>
        <w:autoSpaceDN w:val="0"/>
        <w:adjustRightInd w:val="0"/>
        <w:spacing w:after="240"/>
        <w:rPr>
          <w:rFonts w:ascii="Times" w:hAnsi="Times" w:cs="Times"/>
          <w:b/>
          <w:bCs/>
          <w:color w:val="0000FF"/>
          <w:sz w:val="40"/>
          <w:szCs w:val="40"/>
        </w:rPr>
      </w:pPr>
      <w:r w:rsidRPr="003A64ED">
        <w:rPr>
          <w:rFonts w:ascii="Helvetica" w:hAnsi="Helvetica" w:cs="Helvetica"/>
          <w:b/>
          <w:color w:val="0000FF"/>
          <w:sz w:val="40"/>
          <w:szCs w:val="40"/>
        </w:rPr>
        <w:t>SNES Polynésie</w:t>
      </w:r>
      <w:r w:rsidRPr="003A64ED">
        <w:rPr>
          <w:rFonts w:ascii="Times" w:hAnsi="Times" w:cs="Times"/>
          <w:b/>
          <w:bCs/>
          <w:color w:val="0000FF"/>
          <w:sz w:val="40"/>
          <w:szCs w:val="40"/>
        </w:rPr>
        <w:br/>
      </w:r>
      <w:r w:rsidRPr="003A64ED">
        <w:rPr>
          <w:rFonts w:ascii="Helvetica" w:hAnsi="Helvetica" w:cs="Helvetica"/>
          <w:b/>
          <w:color w:val="0000FF"/>
          <w:sz w:val="40"/>
          <w:szCs w:val="40"/>
        </w:rPr>
        <w:t>BP 3694</w:t>
      </w:r>
      <w:r w:rsidRPr="003A64ED">
        <w:rPr>
          <w:rFonts w:ascii="Helvetica" w:hAnsi="Helvetica" w:cs="Helvetica"/>
          <w:b/>
          <w:color w:val="0000FF"/>
          <w:sz w:val="40"/>
          <w:szCs w:val="40"/>
        </w:rPr>
        <w:t xml:space="preserve"> </w:t>
      </w:r>
      <w:r w:rsidRPr="003A64ED">
        <w:rPr>
          <w:rFonts w:ascii="Times" w:hAnsi="Times" w:cs="Times"/>
          <w:b/>
          <w:bCs/>
          <w:color w:val="0000FF"/>
          <w:sz w:val="40"/>
          <w:szCs w:val="40"/>
        </w:rPr>
        <w:br/>
      </w:r>
      <w:r w:rsidRPr="003A64ED">
        <w:rPr>
          <w:rFonts w:ascii="Helvetica" w:hAnsi="Helvetica" w:cs="Helvetica"/>
          <w:b/>
          <w:color w:val="0000FF"/>
          <w:sz w:val="40"/>
          <w:szCs w:val="40"/>
        </w:rPr>
        <w:t>98713 PAPEETE</w:t>
      </w:r>
      <w:r w:rsidRPr="003A64ED">
        <w:rPr>
          <w:rFonts w:ascii="Times" w:hAnsi="Times" w:cs="Times"/>
          <w:b/>
          <w:bCs/>
          <w:color w:val="0000FF"/>
          <w:sz w:val="40"/>
          <w:szCs w:val="40"/>
        </w:rPr>
        <w:br/>
      </w:r>
      <w:r w:rsidRPr="003A64ED">
        <w:rPr>
          <w:rFonts w:ascii="Helvetica" w:hAnsi="Helvetica" w:cs="Helvetica"/>
          <w:b/>
          <w:color w:val="0000FF"/>
          <w:sz w:val="40"/>
          <w:szCs w:val="40"/>
        </w:rPr>
        <w:t>tél : 57 27 68</w:t>
      </w:r>
      <w:r w:rsidRPr="003A64ED">
        <w:rPr>
          <w:rFonts w:ascii="Helvetica" w:hAnsi="Helvetica" w:cs="Helvetica"/>
          <w:b/>
          <w:color w:val="0000FF"/>
          <w:sz w:val="40"/>
          <w:szCs w:val="40"/>
        </w:rPr>
        <w:t xml:space="preserve"> /</w:t>
      </w:r>
      <w:r w:rsidRPr="003A64ED">
        <w:rPr>
          <w:rFonts w:ascii="Times" w:hAnsi="Times" w:cs="Times"/>
          <w:b/>
          <w:bCs/>
          <w:color w:val="0000FF"/>
          <w:sz w:val="40"/>
          <w:szCs w:val="40"/>
        </w:rPr>
        <w:t xml:space="preserve"> </w:t>
      </w:r>
      <w:r w:rsidRPr="003A64ED">
        <w:rPr>
          <w:rFonts w:ascii="Helvetica" w:hAnsi="Helvetica" w:cs="Helvetica"/>
          <w:b/>
          <w:color w:val="0000FF"/>
          <w:sz w:val="40"/>
          <w:szCs w:val="40"/>
        </w:rPr>
        <w:t>vini : 72 72 08</w:t>
      </w:r>
    </w:p>
    <w:p w14:paraId="3833F421" w14:textId="77777777" w:rsidR="003A64ED" w:rsidRDefault="003A64ED" w:rsidP="003A64ED">
      <w:pPr>
        <w:widowControl w:val="0"/>
        <w:autoSpaceDE w:val="0"/>
        <w:autoSpaceDN w:val="0"/>
        <w:adjustRightInd w:val="0"/>
        <w:spacing w:after="240"/>
        <w:rPr>
          <w:rFonts w:ascii="Times" w:hAnsi="Times" w:cs="Times"/>
          <w:b/>
          <w:bCs/>
          <w:sz w:val="40"/>
          <w:szCs w:val="40"/>
        </w:rPr>
      </w:pPr>
    </w:p>
    <w:p w14:paraId="5FFD74E3" w14:textId="36EFDFC7" w:rsidR="00116FEE" w:rsidRPr="003A64ED" w:rsidRDefault="00983A34" w:rsidP="003A64ED">
      <w:pPr>
        <w:widowControl w:val="0"/>
        <w:autoSpaceDE w:val="0"/>
        <w:autoSpaceDN w:val="0"/>
        <w:adjustRightInd w:val="0"/>
        <w:spacing w:after="240"/>
        <w:jc w:val="center"/>
        <w:rPr>
          <w:rFonts w:ascii="Times" w:hAnsi="Times" w:cs="Times"/>
          <w:b/>
          <w:bCs/>
          <w:sz w:val="48"/>
          <w:szCs w:val="48"/>
        </w:rPr>
      </w:pPr>
      <w:r w:rsidRPr="003A64ED">
        <w:rPr>
          <w:rFonts w:ascii="Times" w:hAnsi="Times" w:cs="Times"/>
          <w:b/>
          <w:bCs/>
          <w:sz w:val="48"/>
          <w:szCs w:val="48"/>
        </w:rPr>
        <w:t>Restez syndiqués ou devenez-le pour être informé, pour participer au maintien du service public, au respect de nos métiers, et à l’élaboration de programmes cohérents.</w:t>
      </w:r>
    </w:p>
    <w:p w14:paraId="197A2539" w14:textId="12B5AFF0" w:rsidR="00234E23" w:rsidRPr="003A64ED" w:rsidRDefault="00234E23" w:rsidP="00116FEE">
      <w:pPr>
        <w:jc w:val="center"/>
        <w:rPr>
          <w:sz w:val="40"/>
          <w:szCs w:val="40"/>
        </w:rPr>
      </w:pPr>
    </w:p>
    <w:sectPr w:rsidR="00234E23" w:rsidRPr="003A64ED" w:rsidSect="00983A34">
      <w:footerReference w:type="even" r:id="rId10"/>
      <w:footerReference w:type="default" r:id="rId1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F7E45" w14:textId="77777777" w:rsidR="00A1085D" w:rsidRDefault="00A1085D" w:rsidP="00983A34">
      <w:r>
        <w:separator/>
      </w:r>
    </w:p>
  </w:endnote>
  <w:endnote w:type="continuationSeparator" w:id="0">
    <w:p w14:paraId="42981540" w14:textId="77777777" w:rsidR="00A1085D" w:rsidRDefault="00A1085D" w:rsidP="0098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4849" w14:textId="77777777" w:rsidR="00A1085D" w:rsidRDefault="00A1085D" w:rsidP="00983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A4C420" w14:textId="77777777" w:rsidR="00A1085D" w:rsidRDefault="00A1085D" w:rsidP="00983A3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3982E" w14:textId="77777777" w:rsidR="00A1085D" w:rsidRDefault="00A1085D" w:rsidP="00983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A014B">
      <w:rPr>
        <w:rStyle w:val="Numrodepage"/>
        <w:noProof/>
      </w:rPr>
      <w:t>1</w:t>
    </w:r>
    <w:r>
      <w:rPr>
        <w:rStyle w:val="Numrodepage"/>
      </w:rPr>
      <w:fldChar w:fldCharType="end"/>
    </w:r>
  </w:p>
  <w:p w14:paraId="3462163F" w14:textId="77777777" w:rsidR="00A1085D" w:rsidRDefault="00A1085D" w:rsidP="00983A3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20D56" w14:textId="77777777" w:rsidR="00A1085D" w:rsidRDefault="00A1085D" w:rsidP="00983A34">
      <w:r>
        <w:separator/>
      </w:r>
    </w:p>
  </w:footnote>
  <w:footnote w:type="continuationSeparator" w:id="0">
    <w:p w14:paraId="0318BA76" w14:textId="77777777" w:rsidR="00A1085D" w:rsidRDefault="00A1085D" w:rsidP="00983A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34ABF"/>
    <w:multiLevelType w:val="hybridMultilevel"/>
    <w:tmpl w:val="B7F22E9A"/>
    <w:lvl w:ilvl="0" w:tplc="99CCB5CA">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70803ADA"/>
    <w:multiLevelType w:val="hybridMultilevel"/>
    <w:tmpl w:val="0CFC7C60"/>
    <w:lvl w:ilvl="0" w:tplc="2FAA1CD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34"/>
    <w:rsid w:val="00116FEE"/>
    <w:rsid w:val="001A014B"/>
    <w:rsid w:val="00234E23"/>
    <w:rsid w:val="003A64ED"/>
    <w:rsid w:val="006449A5"/>
    <w:rsid w:val="008A4C39"/>
    <w:rsid w:val="009462A6"/>
    <w:rsid w:val="00983A34"/>
    <w:rsid w:val="00A108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FDD0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3A3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3A34"/>
    <w:rPr>
      <w:rFonts w:ascii="Lucida Grande" w:hAnsi="Lucida Grande" w:cs="Lucida Grande"/>
      <w:sz w:val="18"/>
      <w:szCs w:val="18"/>
    </w:rPr>
  </w:style>
  <w:style w:type="paragraph" w:styleId="Pieddepage">
    <w:name w:val="footer"/>
    <w:basedOn w:val="Normal"/>
    <w:link w:val="PieddepageCar"/>
    <w:uiPriority w:val="99"/>
    <w:unhideWhenUsed/>
    <w:rsid w:val="00983A34"/>
    <w:pPr>
      <w:tabs>
        <w:tab w:val="center" w:pos="4536"/>
        <w:tab w:val="right" w:pos="9072"/>
      </w:tabs>
    </w:pPr>
  </w:style>
  <w:style w:type="character" w:customStyle="1" w:styleId="PieddepageCar">
    <w:name w:val="Pied de page Car"/>
    <w:basedOn w:val="Policepardfaut"/>
    <w:link w:val="Pieddepage"/>
    <w:uiPriority w:val="99"/>
    <w:rsid w:val="00983A34"/>
  </w:style>
  <w:style w:type="character" w:styleId="Numrodepage">
    <w:name w:val="page number"/>
    <w:basedOn w:val="Policepardfaut"/>
    <w:uiPriority w:val="99"/>
    <w:semiHidden/>
    <w:unhideWhenUsed/>
    <w:rsid w:val="00983A34"/>
  </w:style>
  <w:style w:type="paragraph" w:styleId="Paragraphedeliste">
    <w:name w:val="List Paragraph"/>
    <w:basedOn w:val="Normal"/>
    <w:uiPriority w:val="34"/>
    <w:qFormat/>
    <w:rsid w:val="00983A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3A3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3A34"/>
    <w:rPr>
      <w:rFonts w:ascii="Lucida Grande" w:hAnsi="Lucida Grande" w:cs="Lucida Grande"/>
      <w:sz w:val="18"/>
      <w:szCs w:val="18"/>
    </w:rPr>
  </w:style>
  <w:style w:type="paragraph" w:styleId="Pieddepage">
    <w:name w:val="footer"/>
    <w:basedOn w:val="Normal"/>
    <w:link w:val="PieddepageCar"/>
    <w:uiPriority w:val="99"/>
    <w:unhideWhenUsed/>
    <w:rsid w:val="00983A34"/>
    <w:pPr>
      <w:tabs>
        <w:tab w:val="center" w:pos="4536"/>
        <w:tab w:val="right" w:pos="9072"/>
      </w:tabs>
    </w:pPr>
  </w:style>
  <w:style w:type="character" w:customStyle="1" w:styleId="PieddepageCar">
    <w:name w:val="Pied de page Car"/>
    <w:basedOn w:val="Policepardfaut"/>
    <w:link w:val="Pieddepage"/>
    <w:uiPriority w:val="99"/>
    <w:rsid w:val="00983A34"/>
  </w:style>
  <w:style w:type="character" w:styleId="Numrodepage">
    <w:name w:val="page number"/>
    <w:basedOn w:val="Policepardfaut"/>
    <w:uiPriority w:val="99"/>
    <w:semiHidden/>
    <w:unhideWhenUsed/>
    <w:rsid w:val="00983A34"/>
  </w:style>
  <w:style w:type="paragraph" w:styleId="Paragraphedeliste">
    <w:name w:val="List Paragraph"/>
    <w:basedOn w:val="Normal"/>
    <w:uiPriority w:val="34"/>
    <w:qFormat/>
    <w:rsid w:val="00983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0061-7955-0641-A9DD-1F415F86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614</Words>
  <Characters>3381</Characters>
  <Application>Microsoft Macintosh Word</Application>
  <DocSecurity>0</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Tehea</dc:creator>
  <cp:keywords/>
  <dc:description/>
  <cp:lastModifiedBy>Tehea</cp:lastModifiedBy>
  <cp:revision>3</cp:revision>
  <dcterms:created xsi:type="dcterms:W3CDTF">2013-08-23T08:24:00Z</dcterms:created>
  <dcterms:modified xsi:type="dcterms:W3CDTF">2013-08-23T08:24:00Z</dcterms:modified>
</cp:coreProperties>
</file>